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广东省高等教育自学考试</w:t>
      </w:r>
      <w:r>
        <w:rPr>
          <w:rStyle w:val="5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"/>
        </w:rPr>
        <w:t>2022</w:t>
      </w:r>
      <w:r>
        <w:rPr>
          <w:rStyle w:val="6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"/>
        </w:rPr>
        <w:t>年</w:t>
      </w:r>
      <w:r>
        <w:rPr>
          <w:rStyle w:val="5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"/>
        </w:rPr>
        <w:t>4</w:t>
      </w:r>
      <w:r>
        <w:rPr>
          <w:rStyle w:val="6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"/>
        </w:rPr>
        <w:t>月延考课程（全国统一命题课程）考试时间安排表</w:t>
      </w:r>
    </w:p>
    <w:p>
      <w:pPr>
        <w:jc w:val="center"/>
        <w:rPr>
          <w:rStyle w:val="6"/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ar"/>
        </w:rPr>
      </w:pPr>
    </w:p>
    <w:tbl>
      <w:tblPr>
        <w:tblStyle w:val="4"/>
        <w:tblW w:w="141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2870"/>
        <w:gridCol w:w="655"/>
        <w:gridCol w:w="2890"/>
        <w:gridCol w:w="815"/>
        <w:gridCol w:w="2820"/>
        <w:gridCol w:w="88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tblHeader/>
        </w:trPr>
        <w:tc>
          <w:tcPr>
            <w:tcW w:w="7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月 24 日</w:t>
            </w:r>
          </w:p>
        </w:tc>
        <w:tc>
          <w:tcPr>
            <w:tcW w:w="7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月 25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tblHeader/>
        </w:trPr>
        <w:tc>
          <w:tcPr>
            <w:tcW w:w="3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3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tblHeader/>
        </w:trPr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05751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05737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生物化学（四）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中国司法制度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05615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00931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00932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00882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各门课程所属专业及使用教材可在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省教育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考试院官网</w:t>
      </w:r>
      <w:r>
        <w:rPr>
          <w:rFonts w:hint="eastAsia" w:ascii="仿宋_GB2312" w:hAnsi="仿宋_GB2312" w:eastAsia="仿宋_GB2312" w:cs="仿宋_GB2312"/>
          <w:sz w:val="21"/>
          <w:szCs w:val="21"/>
        </w:rPr>
        <w:t>《关于公布2022年广东省自学考试开考课程考试时间安排和使用教材的通知》（粤考办〔2021〕14号）附件中查询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狱内侦查学、矫正教育学、监所法律文书、中国司法制度四门课程为监所管理专业独有课程，仅接受通过广东省司法厅（或其委托部门、单位）资格审核的限定对象报名、报考；考生不按要求报考的责任自负。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5291"/>
    <w:multiLevelType w:val="singleLevel"/>
    <w:tmpl w:val="62BE52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B45DE"/>
    <w:rsid w:val="26AE6710"/>
    <w:rsid w:val="2E7004ED"/>
    <w:rsid w:val="2F560B14"/>
    <w:rsid w:val="648B45DE"/>
    <w:rsid w:val="72B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2022-07-01T00:48:00Z</dcterms:created>
  <dc:creator>梁磊</dc:creator>
  <cp:lastModifiedBy>梁磊</cp:lastModifiedBy>
  <dcterms:modified xsi:type="dcterms:W3CDTF">2022-07-01T03:31:22Z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